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B" w:rsidRPr="00E8004D" w:rsidRDefault="0027677B" w:rsidP="00276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04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№16</w:t>
      </w:r>
    </w:p>
    <w:p w:rsidR="0027677B" w:rsidRPr="00E8004D" w:rsidRDefault="0027677B" w:rsidP="0027677B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27677B" w:rsidRPr="00E8004D" w:rsidRDefault="0027677B" w:rsidP="0027677B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27677B" w:rsidRPr="004770C6" w:rsidRDefault="0027677B" w:rsidP="0027677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:rsidR="0027677B" w:rsidRPr="004770C6" w:rsidRDefault="0027677B" w:rsidP="0027677B">
      <w:pPr>
        <w:spacing w:after="0" w:line="240" w:lineRule="auto"/>
        <w:ind w:left="720" w:hanging="72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по </w:t>
      </w:r>
      <w:r w:rsidRPr="004770C6"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 xml:space="preserve">чл. 3, т. </w:t>
      </w:r>
      <w:r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 xml:space="preserve">8 </w:t>
      </w:r>
      <w:r w:rsidRPr="00EA26EA">
        <w:rPr>
          <w:rFonts w:ascii="Times New Roman" w:eastAsia="MS ??" w:hAnsi="Times New Roman" w:cs="Times New Roman"/>
          <w:b/>
          <w:bCs/>
          <w:sz w:val="24"/>
          <w:szCs w:val="20"/>
          <w:lang w:eastAsia="bg-BG"/>
        </w:rPr>
        <w:t>и чл.4</w:t>
      </w:r>
      <w:r w:rsidRPr="004770C6">
        <w:rPr>
          <w:rFonts w:ascii="Times New Roman" w:eastAsia="MS ??" w:hAnsi="Times New Roman" w:cs="Times New Roman"/>
          <w:b/>
          <w:bCs/>
          <w:color w:val="FF0000"/>
          <w:sz w:val="24"/>
          <w:szCs w:val="20"/>
          <w:lang w:eastAsia="bg-BG"/>
        </w:rPr>
        <w:t xml:space="preserve"> </w:t>
      </w:r>
      <w:r w:rsidRPr="004770C6"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>от Закона 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</w:p>
    <w:p w:rsidR="0027677B" w:rsidRPr="004770C6" w:rsidRDefault="0027677B" w:rsidP="0027677B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27677B" w:rsidRPr="004770C6" w:rsidRDefault="0027677B" w:rsidP="0027677B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Долуподписаният /-ната/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ЕГН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в качеството ми на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(посочва се длъжността и качеството, в което лицето има право да представлява и управлява  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(посочва се фирмата на участника), 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ЕИК: .___________________ със седалище и адрес на управление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/подизпълнител на …………………………………/член на обединение………………………………………. </w:t>
      </w:r>
      <w:r w:rsidRPr="004770C6">
        <w:rPr>
          <w:rFonts w:ascii="Times New Roman" w:hAnsi="Times New Roman"/>
          <w:i/>
          <w:sz w:val="24"/>
          <w:lang w:eastAsia="bg-BG"/>
        </w:rPr>
        <w:t>(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невярното се зачертава</w:t>
      </w:r>
      <w:r w:rsidRPr="004770C6">
        <w:rPr>
          <w:rFonts w:ascii="Times New Roman" w:hAnsi="Times New Roman"/>
          <w:sz w:val="24"/>
          <w:lang w:eastAsia="bg-BG"/>
        </w:rPr>
        <w:t>)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7677B" w:rsidRPr="004770C6" w:rsidRDefault="0027677B" w:rsidP="0027677B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27677B" w:rsidRPr="00551CBD" w:rsidRDefault="0027677B" w:rsidP="0027677B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в процедура за възлагане на обществена поръчка с предмет: </w:t>
      </w:r>
      <w:r w:rsidR="00551CBD" w:rsidRPr="00551CBD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="00551CBD" w:rsidRPr="00551CB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551CBD" w:rsidRPr="00551CBD"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 </w:t>
      </w:r>
      <w:r w:rsidR="00551CBD" w:rsidRPr="00551CBD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="00551CBD" w:rsidRPr="00551CBD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="00551CBD" w:rsidRPr="00551CBD">
        <w:rPr>
          <w:rFonts w:ascii="Times New Roman" w:hAnsi="Times New Roman" w:cs="Times New Roman"/>
          <w:i/>
          <w:sz w:val="24"/>
          <w:szCs w:val="24"/>
        </w:rPr>
        <w:t>,</w:t>
      </w:r>
      <w:r w:rsidR="00551CBD" w:rsidRPr="00551C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1CBD" w:rsidRPr="00551CBD">
        <w:rPr>
          <w:rFonts w:ascii="Times New Roman" w:hAnsi="Times New Roman" w:cs="Times New Roman"/>
          <w:i/>
          <w:sz w:val="24"/>
          <w:szCs w:val="24"/>
        </w:rPr>
        <w:t>Д-34-10/31.03.2015г., финансиран в рамките на Програм</w:t>
      </w:r>
      <w:r w:rsidR="00551CBD" w:rsidRPr="00551CB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51CBD" w:rsidRPr="00551CBD">
        <w:rPr>
          <w:rFonts w:ascii="Times New Roman" w:hAnsi="Times New Roman" w:cs="Times New Roman"/>
          <w:i/>
          <w:sz w:val="24"/>
          <w:szCs w:val="24"/>
        </w:rPr>
        <w:t xml:space="preserve"> BG02 в България по Финансовия механизъм на Европейското икономическо пространство 2009-2014 г</w:t>
      </w:r>
    </w:p>
    <w:p w:rsidR="0027677B" w:rsidRPr="004770C6" w:rsidRDefault="0027677B" w:rsidP="0027677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27677B" w:rsidRPr="004770C6" w:rsidRDefault="0027677B" w:rsidP="0027677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7677B" w:rsidRPr="004770C6" w:rsidRDefault="0027677B" w:rsidP="0027677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eastAsia="bg-BG"/>
        </w:rPr>
      </w:pPr>
      <w:r w:rsidRPr="004770C6">
        <w:rPr>
          <w:rFonts w:ascii="Times New Roman" w:hAnsi="Times New Roman"/>
          <w:sz w:val="24"/>
          <w:lang w:eastAsia="bg-BG"/>
        </w:rPr>
        <w:t xml:space="preserve">1.Представлявания/ото от мен …………………………………….. ………………. 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szCs w:val="20"/>
          <w:lang w:val="en-US" w:eastAsia="bg-BG"/>
        </w:rPr>
      </w:pP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eastAsia="bg-BG"/>
        </w:rPr>
        <w:t>a</w:t>
      </w:r>
      <w:r>
        <w:rPr>
          <w:rFonts w:ascii="Times New Roman" w:hAnsi="Times New Roman"/>
          <w:sz w:val="24"/>
          <w:lang w:val="ru-RU" w:eastAsia="bg-BG"/>
        </w:rPr>
        <w:t>)</w:t>
      </w:r>
      <w:r w:rsidRPr="004770C6">
        <w:rPr>
          <w:rFonts w:ascii="Times New Roman" w:hAnsi="Times New Roman"/>
          <w:sz w:val="24"/>
          <w:lang w:val="ru-RU" w:eastAsia="bg-BG"/>
        </w:rPr>
        <w:t xml:space="preserve"> </w:t>
      </w:r>
      <w:r w:rsidRPr="004770C6">
        <w:rPr>
          <w:rFonts w:ascii="Times New Roman" w:hAnsi="Times New Roman"/>
          <w:sz w:val="24"/>
          <w:lang w:eastAsia="bg-BG"/>
        </w:rPr>
        <w:t>e</w:t>
      </w:r>
      <w:r w:rsidRPr="004770C6">
        <w:rPr>
          <w:rFonts w:ascii="Times New Roman" w:hAnsi="Times New Roman"/>
          <w:sz w:val="24"/>
          <w:lang w:val="ru-RU" w:eastAsia="bg-BG"/>
        </w:rPr>
        <w:t xml:space="preserve"> дружество, регистрирано в юрисдикция с преференциаленданъчен режим, но е налицеизключение по чл. 4. т …… </w:t>
      </w:r>
      <w:r w:rsidRPr="004770C6">
        <w:rPr>
          <w:rFonts w:ascii="Times New Roman" w:hAnsi="Times New Roman"/>
          <w:i/>
          <w:sz w:val="24"/>
          <w:lang w:eastAsia="bg-BG"/>
        </w:rPr>
        <w:t>(посочва се конкретното изключение)</w:t>
      </w:r>
      <w:r w:rsidRPr="004770C6">
        <w:rPr>
          <w:rFonts w:ascii="Times New Roman" w:hAnsi="Times New Roman"/>
          <w:sz w:val="24"/>
          <w:lang w:val="ru-RU" w:eastAsia="bg-BG"/>
        </w:rPr>
        <w:t xml:space="preserve"> от Закона </w:t>
      </w:r>
      <w:r w:rsidRPr="004770C6">
        <w:rPr>
          <w:rFonts w:ascii="Times New Roman" w:hAnsi="Times New Roman"/>
          <w:bCs/>
          <w:sz w:val="24"/>
          <w:lang w:val="ru-RU" w:eastAsia="bg-BG"/>
        </w:rPr>
        <w:t>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hAnsi="Times New Roman"/>
          <w:sz w:val="24"/>
          <w:lang w:val="ru-RU" w:eastAsia="bg-BG"/>
        </w:rPr>
        <w:t>;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r>
        <w:rPr>
          <w:rFonts w:ascii="Times New Roman" w:hAnsi="Times New Roman"/>
          <w:sz w:val="24"/>
          <w:lang w:eastAsia="bg-BG"/>
        </w:rPr>
        <w:t>б)</w:t>
      </w:r>
      <w:r>
        <w:rPr>
          <w:rFonts w:ascii="Times New Roman" w:hAnsi="Times New Roman"/>
          <w:sz w:val="24"/>
          <w:lang w:val="ru-RU" w:eastAsia="bg-BG"/>
        </w:rPr>
        <w:t xml:space="preserve"> </w:t>
      </w:r>
      <w:r w:rsidRPr="004770C6">
        <w:rPr>
          <w:rFonts w:ascii="Times New Roman" w:hAnsi="Times New Roman"/>
          <w:sz w:val="24"/>
          <w:lang w:val="ru-RU" w:eastAsia="bg-BG"/>
        </w:rPr>
        <w:t>не е дружество, регистрирано в юрисдикция с преференциаленданъчен режим.</w:t>
      </w:r>
    </w:p>
    <w:p w:rsidR="0027677B" w:rsidRPr="00EA26EA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eastAsia="bg-BG"/>
        </w:rPr>
        <w:t>в) е дружество</w:t>
      </w:r>
      <w:r w:rsidRPr="004770C6">
        <w:rPr>
          <w:rFonts w:ascii="Times New Roman" w:hAnsi="Times New Roman"/>
          <w:sz w:val="24"/>
          <w:lang w:val="ru-RU" w:eastAsia="bg-BG"/>
        </w:rPr>
        <w:t xml:space="preserve">регистрирано в юрисдикция с преференциаленданъчен режим, </w:t>
      </w:r>
      <w:r w:rsidRPr="00EA26EA">
        <w:rPr>
          <w:rFonts w:ascii="Times New Roman" w:hAnsi="Times New Roman"/>
          <w:sz w:val="24"/>
          <w:lang w:val="ru-RU" w:eastAsia="bg-BG"/>
        </w:rPr>
        <w:t>а именно:………………………………………………………………………………………….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lang w:eastAsia="bg-BG"/>
        </w:rPr>
      </w:pPr>
      <w:r w:rsidRPr="004770C6">
        <w:rPr>
          <w:rFonts w:ascii="Times New Roman" w:hAnsi="Times New Roman"/>
          <w:i/>
          <w:sz w:val="24"/>
          <w:lang w:eastAsia="bg-BG"/>
        </w:rPr>
        <w:t>(невярното твърдение се зачертава).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lang w:eastAsia="bg-BG"/>
        </w:rPr>
      </w:pP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val="ru-RU" w:eastAsia="bg-BG"/>
        </w:rPr>
        <w:t>2.Представляваното от мен лице не е свързано  лице по смисъла на § 1 от допълнитенитеразпоредби на Търговскиярегистър с дружество, регистрирано в юрисдикция с преференциаленданъчен режим.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val="ru-RU" w:eastAsia="bg-BG"/>
        </w:rPr>
        <w:t xml:space="preserve">3.Представляваното от мен лице  есвързано  лице по смисъла на § 1 от допълнитенитеразпоредби на Търговскиярегистър с дружество, регистрирано в юрисдикция с преференциаленданъчен режим, но е налицеизключение по чл. 4. т …… </w:t>
      </w:r>
      <w:r w:rsidRPr="004770C6">
        <w:rPr>
          <w:rFonts w:ascii="Times New Roman" w:hAnsi="Times New Roman"/>
          <w:i/>
          <w:sz w:val="24"/>
          <w:lang w:eastAsia="bg-BG"/>
        </w:rPr>
        <w:t>(посочва се конкретното изключение)</w:t>
      </w:r>
      <w:r w:rsidRPr="004770C6">
        <w:rPr>
          <w:rFonts w:ascii="Times New Roman" w:hAnsi="Times New Roman"/>
          <w:sz w:val="24"/>
          <w:lang w:val="ru-RU" w:eastAsia="bg-BG"/>
        </w:rPr>
        <w:t xml:space="preserve"> от Закона </w:t>
      </w:r>
      <w:r w:rsidRPr="004770C6">
        <w:rPr>
          <w:rFonts w:ascii="Times New Roman" w:hAnsi="Times New Roman"/>
          <w:bCs/>
          <w:sz w:val="24"/>
          <w:lang w:val="ru-RU" w:eastAsia="bg-BG"/>
        </w:rPr>
        <w:t xml:space="preserve">за икономическите и финансовите отношения с </w:t>
      </w:r>
      <w:r w:rsidRPr="004770C6">
        <w:rPr>
          <w:rFonts w:ascii="Times New Roman" w:hAnsi="Times New Roman"/>
          <w:bCs/>
          <w:sz w:val="24"/>
          <w:lang w:val="ru-RU" w:eastAsia="bg-BG"/>
        </w:rPr>
        <w:lastRenderedPageBreak/>
        <w:t>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hAnsi="Times New Roman"/>
          <w:sz w:val="24"/>
          <w:lang w:val="ru-RU" w:eastAsia="bg-BG"/>
        </w:rPr>
        <w:t>.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??" w:hAnsi="Times New Roman" w:cs="Times New Roman"/>
          <w:i/>
          <w:sz w:val="24"/>
          <w:szCs w:val="20"/>
          <w:lang w:val="ru-RU" w:eastAsia="bg-BG"/>
        </w:rPr>
      </w:pPr>
      <w:r w:rsidRPr="004770C6">
        <w:rPr>
          <w:rFonts w:ascii="Times New Roman" w:eastAsia="MS ??" w:hAnsi="Times New Roman" w:cs="Times New Roman"/>
          <w:i/>
          <w:sz w:val="24"/>
          <w:szCs w:val="20"/>
          <w:lang w:val="ru-RU" w:eastAsia="bg-BG"/>
        </w:rPr>
        <w:t>(невярнототвърдение се зачертава).</w:t>
      </w:r>
    </w:p>
    <w:p w:rsidR="0027677B" w:rsidRPr="004770C6" w:rsidRDefault="0027677B" w:rsidP="0027677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27677B" w:rsidRPr="004770C6" w:rsidRDefault="0027677B" w:rsidP="0027677B">
      <w:pPr>
        <w:spacing w:after="0" w:line="240" w:lineRule="auto"/>
        <w:ind w:firstLine="708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Известна ми е отговорността по чл. 5 от </w:t>
      </w:r>
      <w:r w:rsidRPr="004770C6">
        <w:rPr>
          <w:rFonts w:ascii="Times New Roman" w:eastAsia="MS ??" w:hAnsi="Times New Roman" w:cs="Times New Roman"/>
          <w:bCs/>
          <w:sz w:val="24"/>
          <w:szCs w:val="20"/>
          <w:lang w:val="ru-RU" w:eastAsia="bg-BG"/>
        </w:rPr>
        <w:t>Закона 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 за неверни данни.</w:t>
      </w:r>
    </w:p>
    <w:p w:rsidR="0027677B" w:rsidRPr="004770C6" w:rsidRDefault="0027677B" w:rsidP="0027677B">
      <w:pPr>
        <w:spacing w:after="0" w:line="240" w:lineRule="auto"/>
        <w:ind w:right="72" w:firstLine="708"/>
        <w:jc w:val="both"/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color w:val="000000"/>
          <w:spacing w:val="-1"/>
          <w:sz w:val="24"/>
          <w:szCs w:val="24"/>
          <w:lang w:eastAsia="bg-BG"/>
        </w:rPr>
        <w:t xml:space="preserve">Задължавам се да уведомя Възложителя за всички настъпили промени в </w:t>
      </w:r>
      <w:r w:rsidRPr="004770C6"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  <w:t>декларираните по- горе обстоятелства в 7-дневен срок от настъпването им.</w:t>
      </w:r>
    </w:p>
    <w:p w:rsidR="0027677B" w:rsidRDefault="0027677B" w:rsidP="0027677B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27677B" w:rsidRDefault="0027677B" w:rsidP="0027677B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27677B" w:rsidRPr="00023C4E" w:rsidRDefault="0027677B" w:rsidP="0027677B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27677B" w:rsidRPr="004770C6" w:rsidRDefault="0027677B" w:rsidP="0027677B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Дата: ................ г.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>ДЕКЛАРАТОР: ......................</w:t>
      </w:r>
    </w:p>
    <w:p w:rsidR="0027677B" w:rsidRPr="004770C6" w:rsidRDefault="0027677B" w:rsidP="0027677B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27677B" w:rsidRPr="00023C4E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lang w:val="en-US" w:eastAsia="bg-BG"/>
        </w:rPr>
      </w:pPr>
    </w:p>
    <w:p w:rsidR="0027677B" w:rsidRPr="008A4B8C" w:rsidRDefault="0027677B" w:rsidP="0027677B">
      <w:pPr>
        <w:tabs>
          <w:tab w:val="left" w:pos="993"/>
        </w:tabs>
        <w:spacing w:after="0"/>
        <w:ind w:firstLine="567"/>
        <w:jc w:val="both"/>
        <w:rPr>
          <w:rFonts w:eastAsia="Calibri" w:cstheme="minorHAnsi"/>
          <w:b/>
          <w:i/>
          <w:lang w:eastAsia="bg-BG"/>
        </w:rPr>
      </w:pPr>
      <w:r w:rsidRPr="008A4B8C">
        <w:rPr>
          <w:rFonts w:eastAsia="Calibri"/>
          <w:b/>
          <w:i/>
          <w:sz w:val="20"/>
          <w:szCs w:val="20"/>
          <w:lang w:eastAsia="bg-BG"/>
        </w:rPr>
        <w:t>Забележка</w:t>
      </w:r>
      <w:r w:rsidRPr="008A4B8C">
        <w:rPr>
          <w:rFonts w:eastAsia="Calibri" w:cstheme="minorHAnsi"/>
          <w:b/>
          <w:i/>
          <w:sz w:val="20"/>
          <w:szCs w:val="20"/>
          <w:lang w:eastAsia="bg-BG"/>
        </w:rPr>
        <w:t>:</w:t>
      </w:r>
      <w:r w:rsidRPr="008A4B8C">
        <w:rPr>
          <w:rFonts w:eastAsia="Calibri" w:cstheme="minorHAnsi"/>
          <w:b/>
          <w:i/>
          <w:lang w:eastAsia="bg-BG"/>
        </w:rPr>
        <w:t xml:space="preserve"> </w:t>
      </w:r>
    </w:p>
    <w:p w:rsidR="0027677B" w:rsidRPr="008A4B8C" w:rsidRDefault="0027677B" w:rsidP="0027677B">
      <w:pPr>
        <w:tabs>
          <w:tab w:val="left" w:pos="993"/>
        </w:tabs>
        <w:spacing w:after="0"/>
        <w:ind w:firstLine="567"/>
        <w:jc w:val="both"/>
        <w:rPr>
          <w:rFonts w:eastAsia="Calibri" w:cstheme="minorHAnsi"/>
          <w:b/>
          <w:i/>
          <w:sz w:val="20"/>
          <w:szCs w:val="20"/>
          <w:lang w:eastAsia="bg-BG"/>
        </w:rPr>
      </w:pPr>
      <w:r w:rsidRPr="008A4B8C">
        <w:rPr>
          <w:rFonts w:cstheme="minorHAnsi"/>
          <w:b/>
          <w:i/>
          <w:sz w:val="20"/>
          <w:szCs w:val="20"/>
        </w:rPr>
        <w:t>Декларацията се представя при подписване на договора от избрания за изпълнител участник.</w:t>
      </w:r>
    </w:p>
    <w:p w:rsidR="0027677B" w:rsidRPr="004770C6" w:rsidRDefault="0027677B" w:rsidP="0027677B">
      <w:pPr>
        <w:tabs>
          <w:tab w:val="left" w:pos="993"/>
        </w:tabs>
        <w:spacing w:after="0"/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8A4B8C">
        <w:rPr>
          <w:rFonts w:ascii="Times New Roman" w:eastAsia="Calibri" w:hAnsi="Times New Roman" w:cs="Times New Roman"/>
          <w:i/>
          <w:lang w:eastAsia="bg-BG"/>
        </w:rPr>
        <w:t>В</w:t>
      </w:r>
      <w:r w:rsidRPr="004770C6">
        <w:rPr>
          <w:rFonts w:eastAsia="Calibri"/>
          <w:i/>
          <w:sz w:val="20"/>
          <w:szCs w:val="20"/>
          <w:lang w:eastAsia="bg-BG"/>
        </w:rPr>
        <w:t xml:space="preserve">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поръчки.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>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 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7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8</w:t>
        </w:r>
      </w:hyperlink>
      <w:r w:rsidRPr="004770C6">
        <w:rPr>
          <w:rFonts w:eastAsia="Calibri"/>
          <w:i/>
          <w:sz w:val="20"/>
          <w:szCs w:val="20"/>
          <w:lang w:eastAsia="bg-BG"/>
        </w:rPr>
        <w:t xml:space="preserve">, </w:t>
      </w:r>
      <w:hyperlink r:id="rId8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Закона за публичното предлагане на ценни книжа</w:t>
        </w:r>
      </w:hyperlink>
      <w:r w:rsidRPr="004770C6">
        <w:rPr>
          <w:rFonts w:eastAsia="Calibri"/>
          <w:i/>
          <w:sz w:val="20"/>
          <w:szCs w:val="20"/>
          <w:lang w:eastAsia="bg-BG"/>
        </w:rPr>
        <w:t xml:space="preserve"> или </w:t>
      </w:r>
      <w:hyperlink r:id="rId9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4770C6">
        <w:rPr>
          <w:rFonts w:eastAsia="Calibri"/>
          <w:i/>
          <w:sz w:val="20"/>
          <w:szCs w:val="20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</w:t>
      </w:r>
      <w:r w:rsidRPr="004770C6">
        <w:rPr>
          <w:rFonts w:eastAsia="Calibri"/>
          <w:i/>
          <w:sz w:val="20"/>
          <w:szCs w:val="20"/>
          <w:lang w:eastAsia="bg-BG"/>
        </w:rPr>
        <w:lastRenderedPageBreak/>
        <w:t>членка на Европейския съюз, или в друга държава – страна по Споразумението за Европейското икономическо пространство;</w:t>
      </w:r>
    </w:p>
    <w:p w:rsidR="0027677B" w:rsidRPr="004770C6" w:rsidRDefault="0027677B" w:rsidP="0027677B">
      <w:pPr>
        <w:tabs>
          <w:tab w:val="left" w:pos="993"/>
        </w:tabs>
        <w:ind w:firstLine="567"/>
        <w:jc w:val="both"/>
        <w:rPr>
          <w:rFonts w:eastAsia="Times New Roman"/>
          <w:i/>
          <w:color w:val="000000"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0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Закона за задължителното депозиране на печатни и други произведения</w:t>
        </w:r>
      </w:hyperlink>
      <w:r w:rsidRPr="004770C6">
        <w:rPr>
          <w:rFonts w:eastAsiaTheme="minorEastAsia"/>
          <w:i/>
          <w:color w:val="000000"/>
          <w:sz w:val="20"/>
          <w:szCs w:val="20"/>
          <w:lang w:eastAsia="bg-BG"/>
        </w:rPr>
        <w:t>.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11"/>
      <w:footerReference w:type="defaul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29" w:rsidRDefault="00D40B29" w:rsidP="00F45032">
      <w:pPr>
        <w:spacing w:after="0" w:line="240" w:lineRule="auto"/>
      </w:pPr>
      <w:r>
        <w:separator/>
      </w:r>
    </w:p>
  </w:endnote>
  <w:endnote w:type="continuationSeparator" w:id="1">
    <w:p w:rsidR="00D40B29" w:rsidRDefault="00D40B29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6"/>
      <w:docPartObj>
        <w:docPartGallery w:val="Page Numbers (Bottom of Page)"/>
        <w:docPartUnique/>
      </w:docPartObj>
    </w:sdtPr>
    <w:sdtContent>
      <w:p w:rsidR="0027677B" w:rsidRDefault="001847EC">
        <w:pPr>
          <w:pStyle w:val="Footer"/>
          <w:jc w:val="right"/>
        </w:pPr>
        <w:fldSimple w:instr=" PAGE   \* MERGEFORMAT ">
          <w:r w:rsidR="00551CBD">
            <w:rPr>
              <w:noProof/>
            </w:rPr>
            <w:t>2</w:t>
          </w:r>
        </w:fldSimple>
      </w:p>
    </w:sdtContent>
  </w:sdt>
  <w:p w:rsidR="0027677B" w:rsidRDefault="00276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29" w:rsidRDefault="00D40B29" w:rsidP="00F45032">
      <w:pPr>
        <w:spacing w:after="0" w:line="240" w:lineRule="auto"/>
      </w:pPr>
      <w:r>
        <w:separator/>
      </w:r>
    </w:p>
  </w:footnote>
  <w:footnote w:type="continuationSeparator" w:id="1">
    <w:p w:rsidR="00D40B29" w:rsidRDefault="00D40B29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551CBD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551CBD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551CBD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52C0F"/>
    <w:rsid w:val="00072283"/>
    <w:rsid w:val="00093BA0"/>
    <w:rsid w:val="000F79E9"/>
    <w:rsid w:val="00131100"/>
    <w:rsid w:val="001847EC"/>
    <w:rsid w:val="001B307C"/>
    <w:rsid w:val="001E4B33"/>
    <w:rsid w:val="0024352E"/>
    <w:rsid w:val="0027677B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51CBD"/>
    <w:rsid w:val="005A1C89"/>
    <w:rsid w:val="005D0417"/>
    <w:rsid w:val="005D6904"/>
    <w:rsid w:val="005F5675"/>
    <w:rsid w:val="00610746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B72CC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40B29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B172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6&amp;Type=2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apis://Base=NARH&amp;DocCode=4000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0&amp;Type=2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2015-05-18T00:28:00Z</dcterms:modified>
</cp:coreProperties>
</file>